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F7185A" w:rsidRDefault="00F7185A" w:rsidP="00EA4043">
      <w:pPr>
        <w:spacing w:after="0"/>
        <w:jc w:val="center"/>
        <w:rPr>
          <w:b/>
        </w:rPr>
      </w:pPr>
      <w:r w:rsidRPr="00F7185A">
        <w:rPr>
          <w:b/>
        </w:rPr>
        <w:t xml:space="preserve">Комплект мебели Monaco Wood 900х480 </w:t>
      </w:r>
    </w:p>
    <w:p w:rsidR="00316374" w:rsidRDefault="00F7185A" w:rsidP="00EA4043">
      <w:pPr>
        <w:spacing w:after="0"/>
        <w:jc w:val="center"/>
        <w:rPr>
          <w:b/>
        </w:rPr>
      </w:pPr>
      <w:r w:rsidRPr="00F7185A">
        <w:rPr>
          <w:b/>
        </w:rPr>
        <w:t>подвесной 2 ящика (ШхГхВ) 898х476х607</w:t>
      </w:r>
    </w:p>
    <w:p w:rsidR="00F7185A" w:rsidRDefault="00F7185A" w:rsidP="00EA4043">
      <w:pPr>
        <w:spacing w:after="0"/>
        <w:jc w:val="center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E633E7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238760</wp:posOffset>
            </wp:positionV>
            <wp:extent cx="4401185" cy="25641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 xml:space="preserve">(указать все линейные размеры, </w:t>
      </w:r>
      <w:bookmarkStart w:id="0" w:name="_GoBack"/>
      <w:bookmarkEnd w:id="0"/>
      <w:r w:rsidR="00741340">
        <w:t>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E633E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F3363"/>
    <w:rsid w:val="00316374"/>
    <w:rsid w:val="005257D8"/>
    <w:rsid w:val="0069301F"/>
    <w:rsid w:val="00741340"/>
    <w:rsid w:val="00A06379"/>
    <w:rsid w:val="00A476AE"/>
    <w:rsid w:val="00AB4330"/>
    <w:rsid w:val="00BB5AB7"/>
    <w:rsid w:val="00BE3798"/>
    <w:rsid w:val="00C55A34"/>
    <w:rsid w:val="00CB5DF3"/>
    <w:rsid w:val="00E633E7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2021-09-24T11:33:00Z</dcterms:created>
  <dcterms:modified xsi:type="dcterms:W3CDTF">2021-09-24T12:18:00Z</dcterms:modified>
</cp:coreProperties>
</file>